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FC2B" w14:textId="0FEE1639" w:rsidR="00D21980" w:rsidRDefault="003755F7" w:rsidP="00375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5F7">
        <w:rPr>
          <w:rFonts w:ascii="Times New Roman" w:hAnsi="Times New Roman" w:cs="Times New Roman"/>
          <w:sz w:val="24"/>
          <w:szCs w:val="24"/>
        </w:rPr>
        <w:t>Gait-Specific Publications</w:t>
      </w:r>
    </w:p>
    <w:p w14:paraId="37DB903F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Gait Analysis of the Triceps Surae in Cerebral Palsy: A Preoperative and Postoperative Clinical and Electromyographic Study</w:t>
      </w:r>
    </w:p>
    <w:p w14:paraId="7D398585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PERRY, J., HOFFER, M. M., Giovan, P. E. T. E. R., ANTONELLI, D., &amp; GREENBERG, R. (1974). Gait analysis of the triceps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surae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in cerebral palsy: a preoperative and postoperative clinical and electromyographic study.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JBJS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56</w:t>
      </w:r>
      <w:r w:rsidRPr="007C76BE">
        <w:rPr>
          <w:rFonts w:ascii="Times New Roman" w:hAnsi="Times New Roman" w:cs="Times New Roman"/>
          <w:color w:val="000000" w:themeColor="text1"/>
        </w:rPr>
        <w:t>(3), 511-520.</w:t>
      </w:r>
    </w:p>
    <w:p w14:paraId="77FD24E0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Pattern Recognition of Multiple EMG Signals Applied to the Description of Human Gait</w:t>
      </w:r>
    </w:p>
    <w:p w14:paraId="457CB011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r w:rsidRPr="007C76BE">
        <w:rPr>
          <w:rFonts w:ascii="Times New Roman" w:hAnsi="Times New Roman" w:cs="Times New Roman"/>
          <w:color w:val="000000" w:themeColor="text1"/>
        </w:rPr>
        <w:t>Bekey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>, G. A., Chang, C. W., Perry, J., &amp; Hoffer, M. M. (1977). Pattern recognition of multiple EMG signals applied to the description of human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Proceedings of the IEEE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65</w:t>
      </w:r>
      <w:r w:rsidRPr="007C76BE">
        <w:rPr>
          <w:rFonts w:ascii="Times New Roman" w:hAnsi="Times New Roman" w:cs="Times New Roman"/>
          <w:color w:val="000000" w:themeColor="text1"/>
        </w:rPr>
        <w:t>(5), 674-681.</w:t>
      </w:r>
    </w:p>
    <w:p w14:paraId="37F65DC5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Surgical Correction of Gait Abnormalities Following Stroke</w:t>
      </w:r>
    </w:p>
    <w:p w14:paraId="01782064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WATERS, R. L., PERRY, J., &amp; GARLAND, D. (1978). Surgical correction of gait abnormalities following stroke.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 xml:space="preserve">Clinical </w:t>
      </w:r>
      <w:proofErr w:type="spellStart"/>
      <w:r w:rsidRPr="007C76BE">
        <w:rPr>
          <w:rFonts w:ascii="Times New Roman" w:hAnsi="Times New Roman" w:cs="Times New Roman"/>
          <w:i/>
          <w:iCs/>
          <w:color w:val="000000" w:themeColor="text1"/>
        </w:rPr>
        <w:t>Orthopaedics</w:t>
      </w:r>
      <w:proofErr w:type="spellEnd"/>
      <w:r w:rsidRPr="007C76BE">
        <w:rPr>
          <w:rFonts w:ascii="Times New Roman" w:hAnsi="Times New Roman" w:cs="Times New Roman"/>
          <w:i/>
          <w:iCs/>
          <w:color w:val="000000" w:themeColor="text1"/>
        </w:rPr>
        <w:t xml:space="preserve"> and Related Research (1976-2007)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131</w:t>
      </w:r>
      <w:r w:rsidRPr="007C76BE">
        <w:rPr>
          <w:rFonts w:ascii="Times New Roman" w:hAnsi="Times New Roman" w:cs="Times New Roman"/>
          <w:color w:val="000000" w:themeColor="text1"/>
        </w:rPr>
        <w:t>, 54-63.</w:t>
      </w:r>
    </w:p>
    <w:p w14:paraId="09E9CB7A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Footswitch Definition of Basic Gait Characteristics</w:t>
      </w:r>
    </w:p>
    <w:p w14:paraId="692FCB34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Perry, J.,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Bontgrager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>, E., &amp; Antonelli, D. (1979). Footswitch definition of basic gait characteristics. In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Disability: Proceedings of a seminar on rehabilitation of the disabled in relation to clinical and biomechanical aspects, costs and effectiveness, held at the University of Strathclyde, Glasgow, in August, 1978</w:t>
      </w:r>
      <w:r w:rsidRPr="007C76BE">
        <w:rPr>
          <w:rFonts w:ascii="Times New Roman" w:hAnsi="Times New Roman" w:cs="Times New Roman"/>
          <w:color w:val="000000" w:themeColor="text1"/>
        </w:rPr>
        <w:t> (pp. 131-135). London: Palgrave Macmillan UK.</w:t>
      </w:r>
    </w:p>
    <w:p w14:paraId="0677DDFF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Stiff-Legged Gait in Hemiplegia: Surgical Correction</w:t>
      </w:r>
    </w:p>
    <w:p w14:paraId="3F8C210E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Waters, R. L., Garland, D. E., Perry, J., Habig, T., &amp; Slabaugh, P. (1979). Stiff-legged gait in hemiplegia: surgical correction.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JBJS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61</w:t>
      </w:r>
      <w:r w:rsidRPr="007C76BE">
        <w:rPr>
          <w:rFonts w:ascii="Times New Roman" w:hAnsi="Times New Roman" w:cs="Times New Roman"/>
          <w:color w:val="000000" w:themeColor="text1"/>
        </w:rPr>
        <w:t>(6), 927-933.</w:t>
      </w:r>
    </w:p>
    <w:p w14:paraId="56F43198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Dynamic Gait Electromyography Study in Duchenne Muscular Dystrophy (DMD) Patients*</w:t>
      </w:r>
    </w:p>
    <w:p w14:paraId="711F686F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Melkonian, G. J., Cristofaro, R. L., Perry, J., &amp; Hsu, J. D. (1980). Dynamic Gait Electromyography Study in Duchenne Muscular Dystrophy (DMD) Patients</w:t>
      </w:r>
      <w:r w:rsidRPr="007C76BE">
        <w:rPr>
          <w:rFonts w:ascii="Cambria Math" w:hAnsi="Cambria Math" w:cs="Cambria Math"/>
          <w:color w:val="000000" w:themeColor="text1"/>
        </w:rPr>
        <w:t>∗</w:t>
      </w:r>
      <w:r w:rsidRPr="007C76BE">
        <w:rPr>
          <w:rFonts w:ascii="Times New Roman" w:hAnsi="Times New Roman" w:cs="Times New Roman"/>
          <w:color w:val="000000" w:themeColor="text1"/>
        </w:rPr>
        <w:t>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Foot &amp; ankle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</w:t>
      </w:r>
      <w:r w:rsidRPr="007C76BE">
        <w:rPr>
          <w:rFonts w:ascii="Times New Roman" w:hAnsi="Times New Roman" w:cs="Times New Roman"/>
          <w:color w:val="000000" w:themeColor="text1"/>
        </w:rPr>
        <w:t>(2), 78-83.</w:t>
      </w:r>
    </w:p>
    <w:p w14:paraId="0CCA7A8F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Electromyographic Gait Analysis Before and After Operative Treatment for Hemiplegic </w:t>
      </w: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t>Equinus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and Equinovarus Deformity </w:t>
      </w:r>
    </w:p>
    <w:p w14:paraId="4ECC834F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Waters, R. L., Frazier, J. O. H. N., Garland, D. E., Jordan, C. H. R. I. S. T. O. P. H. E. R., &amp; Perry, J. (1982). Electromyographic gait analysis before and after operative treatment for hemiplegic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equinus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and equinovarus deformity.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JBJS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64</w:t>
      </w:r>
      <w:r w:rsidRPr="007C76BE">
        <w:rPr>
          <w:rFonts w:ascii="Times New Roman" w:hAnsi="Times New Roman" w:cs="Times New Roman"/>
          <w:color w:val="000000" w:themeColor="text1"/>
        </w:rPr>
        <w:t>(2), 284-288.</w:t>
      </w:r>
    </w:p>
    <w:p w14:paraId="14620FB8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An Analysis of Posture and Gait Following Spinal fusion with Harrington Instrumentation</w:t>
      </w:r>
    </w:p>
    <w:p w14:paraId="1101BFEB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Wasylenko, M., SKINNER, S. R., Perry, J., &amp; ANTONELLI, D. J. (1983). An analysis of posture and gait following spinal fusion with Harrington instrumentation.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Spine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8</w:t>
      </w:r>
      <w:r w:rsidRPr="007C76BE">
        <w:rPr>
          <w:rFonts w:ascii="Times New Roman" w:hAnsi="Times New Roman" w:cs="Times New Roman"/>
          <w:color w:val="000000" w:themeColor="text1"/>
        </w:rPr>
        <w:t>(8), 840-845.</w:t>
      </w:r>
    </w:p>
    <w:p w14:paraId="3CCF7C0C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Gait Abnormalities Arising from </w:t>
      </w: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t>Latrogenic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Loss of Lumbar Lordosis Secondary to Harrington Instrumentation in Lumbar Fractures</w:t>
      </w:r>
    </w:p>
    <w:p w14:paraId="7ED6A11C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HASDAY, C. A., PASSOFF, T. L., &amp; Perry, J. (1983). Gait abnormalities arising from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latrogenic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loss of lumbar lordosis secondary to Harrington instrumentation in lumbar fractures.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Spine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8</w:t>
      </w:r>
      <w:r w:rsidRPr="007C76BE">
        <w:rPr>
          <w:rFonts w:ascii="Times New Roman" w:hAnsi="Times New Roman" w:cs="Times New Roman"/>
          <w:color w:val="000000" w:themeColor="text1"/>
        </w:rPr>
        <w:t>(5), 501-511.</w:t>
      </w:r>
    </w:p>
    <w:p w14:paraId="5FADE01B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Gait and Functional Analysis of Patients Following Patellectomy</w:t>
      </w:r>
    </w:p>
    <w:p w14:paraId="2C7B52FD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Hill, J. A.,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Moynes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>, D. R., Yocum, L. A., Perry, J., &amp; Jobe, F. W. (1983). Gait and functional analysis of patients following patellectomy.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Orthopedics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6</w:t>
      </w:r>
      <w:r w:rsidRPr="007C76BE">
        <w:rPr>
          <w:rFonts w:ascii="Times New Roman" w:hAnsi="Times New Roman" w:cs="Times New Roman"/>
          <w:color w:val="000000" w:themeColor="text1"/>
        </w:rPr>
        <w:t>(6), 724-728.</w:t>
      </w:r>
    </w:p>
    <w:p w14:paraId="7DE10BEE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Lower Extremity Electromyographic Analysis of Running Gait</w:t>
      </w:r>
    </w:p>
    <w:p w14:paraId="3D93B4E7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SCHWAB, G. H., MOYNES, D. R., Jobe, W., &amp; Perry, J. (1983). Lower extremity electromyographic analysis of running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 xml:space="preserve">Clinical </w:t>
      </w:r>
      <w:proofErr w:type="spellStart"/>
      <w:r w:rsidRPr="007C76BE">
        <w:rPr>
          <w:rFonts w:ascii="Times New Roman" w:hAnsi="Times New Roman" w:cs="Times New Roman"/>
          <w:i/>
          <w:iCs/>
          <w:color w:val="000000" w:themeColor="text1"/>
        </w:rPr>
        <w:t>Orthopaedics</w:t>
      </w:r>
      <w:proofErr w:type="spellEnd"/>
      <w:r w:rsidRPr="007C76BE">
        <w:rPr>
          <w:rFonts w:ascii="Times New Roman" w:hAnsi="Times New Roman" w:cs="Times New Roman"/>
          <w:i/>
          <w:iCs/>
          <w:color w:val="000000" w:themeColor="text1"/>
        </w:rPr>
        <w:t xml:space="preserve"> and Related Research (1976-2007)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176</w:t>
      </w:r>
      <w:r w:rsidRPr="007C76BE">
        <w:rPr>
          <w:rFonts w:ascii="Times New Roman" w:hAnsi="Times New Roman" w:cs="Times New Roman"/>
          <w:color w:val="000000" w:themeColor="text1"/>
        </w:rPr>
        <w:t>, 166-170.</w:t>
      </w:r>
    </w:p>
    <w:p w14:paraId="006A9785" w14:textId="77777777" w:rsidR="00703818" w:rsidRDefault="00703818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7E0E52C9" w14:textId="77777777" w:rsidR="00703818" w:rsidRDefault="00703818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1732533D" w14:textId="77777777" w:rsidR="00703818" w:rsidRDefault="00703818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12B7C43B" w14:textId="068AD5A2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lastRenderedPageBreak/>
        <w:t>Pathodynamics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of Gait Alterations in Cerebral Palsy and the Significance of Kinetic Electromyography in Evaluating Foot and Ankle Problems</w:t>
      </w:r>
    </w:p>
    <w:p w14:paraId="2EEFBA0A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Hoffer, M. M., &amp; Perry, J. (1983).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Pathodynamics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of gait alterations in cerebral palsy and the significance of kinetic electromyography in evaluating foot and ankle problems.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Foot &amp; Ankle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4</w:t>
      </w:r>
      <w:r w:rsidRPr="007C76BE">
        <w:rPr>
          <w:rFonts w:ascii="Times New Roman" w:hAnsi="Times New Roman" w:cs="Times New Roman"/>
          <w:color w:val="000000" w:themeColor="text1"/>
        </w:rPr>
        <w:t>(3), 128-134.</w:t>
      </w:r>
    </w:p>
    <w:p w14:paraId="7DACA0F8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Ankle and Subtalar Motion During Gait in Arthritic Patients</w:t>
      </w:r>
    </w:p>
    <w:p w14:paraId="62A83AEF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Locke, M., Perry, J., Campbell, J., &amp; Thomas, L. (1984). Ankle and subtalar motion during gait in arthritic patients.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Physical therapy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64</w:t>
      </w:r>
      <w:r w:rsidRPr="007C76BE">
        <w:rPr>
          <w:rFonts w:ascii="Times New Roman" w:hAnsi="Times New Roman" w:cs="Times New Roman"/>
          <w:color w:val="000000" w:themeColor="text1"/>
        </w:rPr>
        <w:t>(4), 504-509.</w:t>
      </w:r>
    </w:p>
    <w:p w14:paraId="4296A973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Predictive Value of Manual Muscle Testing and Gait Analysis in Normal Ankles by Dynamic Electromyography</w:t>
      </w:r>
    </w:p>
    <w:p w14:paraId="28EF7440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Perry, J., Ireland, M. L., Gronley, J., &amp; Hoffer, M. M. (1986). Predictive value of manual muscle testing and gait analysis in normal ankles by dynamic electromyography.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Foot &amp; ankle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6</w:t>
      </w:r>
      <w:r w:rsidRPr="007C76BE">
        <w:rPr>
          <w:rFonts w:ascii="Times New Roman" w:hAnsi="Times New Roman" w:cs="Times New Roman"/>
          <w:color w:val="000000" w:themeColor="text1"/>
        </w:rPr>
        <w:t>(5), 254-259.</w:t>
      </w:r>
    </w:p>
    <w:p w14:paraId="0C8C4A3C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Pelvic Exercise and Gait in Hemiplegia</w:t>
      </w:r>
    </w:p>
    <w:p w14:paraId="7D08948B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Trueblood, P. R., Walker, J. M., Perry, J., &amp; Gronley, J. K. (1989). Pelvic exercise and gait in hemiplegia.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Physical Therapy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69</w:t>
      </w:r>
      <w:r w:rsidRPr="007C76BE">
        <w:rPr>
          <w:rFonts w:ascii="Times New Roman" w:hAnsi="Times New Roman" w:cs="Times New Roman"/>
          <w:color w:val="000000" w:themeColor="text1"/>
        </w:rPr>
        <w:t>(1), 18-26.</w:t>
      </w:r>
    </w:p>
    <w:p w14:paraId="5D2CFF49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Below-Knee Amputee Gait with Dynamic Elastic Response Prosthetic Feet: A Pilot Study</w:t>
      </w:r>
    </w:p>
    <w:p w14:paraId="224A6C03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r w:rsidRPr="007C76BE">
        <w:rPr>
          <w:rFonts w:ascii="Times New Roman" w:hAnsi="Times New Roman" w:cs="Times New Roman"/>
          <w:color w:val="000000" w:themeColor="text1"/>
        </w:rPr>
        <w:t>Torburn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, L., Perry, J., Ayyappa, E., &amp;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Shanfield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>, S. L. (1990). Below-knee amputee gait with dynamic elastic response prosthetic feet: a pilot study.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 xml:space="preserve">J </w:t>
      </w:r>
      <w:proofErr w:type="spellStart"/>
      <w:r w:rsidRPr="007C76BE">
        <w:rPr>
          <w:rFonts w:ascii="Times New Roman" w:hAnsi="Times New Roman" w:cs="Times New Roman"/>
          <w:i/>
          <w:iCs/>
          <w:color w:val="000000" w:themeColor="text1"/>
        </w:rPr>
        <w:t>Rehabil</w:t>
      </w:r>
      <w:proofErr w:type="spellEnd"/>
      <w:r w:rsidRPr="007C76BE">
        <w:rPr>
          <w:rFonts w:ascii="Times New Roman" w:hAnsi="Times New Roman" w:cs="Times New Roman"/>
          <w:i/>
          <w:iCs/>
          <w:color w:val="000000" w:themeColor="text1"/>
        </w:rPr>
        <w:t xml:space="preserve"> Res Dev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27</w:t>
      </w:r>
      <w:r w:rsidRPr="007C76BE">
        <w:rPr>
          <w:rFonts w:ascii="Times New Roman" w:hAnsi="Times New Roman" w:cs="Times New Roman"/>
          <w:color w:val="000000" w:themeColor="text1"/>
        </w:rPr>
        <w:t>(4), 369-84.</w:t>
      </w:r>
    </w:p>
    <w:p w14:paraId="5E879ABF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Effect of an Unrestricted Knee-Ankle-Foot Orthosis on the Stance Phase of Gait in Healthy Persons</w:t>
      </w:r>
    </w:p>
    <w:p w14:paraId="1348762B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Cerny, K., Perry, J., &amp; Walker, J. M. (1990). Effect of an unrestricted knee-ankle-foot orthosis on the stance phase of gait in healthy persons.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Orthopedics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13</w:t>
      </w:r>
      <w:r w:rsidRPr="007C76BE">
        <w:rPr>
          <w:rFonts w:ascii="Times New Roman" w:hAnsi="Times New Roman" w:cs="Times New Roman"/>
          <w:color w:val="000000" w:themeColor="text1"/>
        </w:rPr>
        <w:t>(10), 1121-1127.</w:t>
      </w:r>
    </w:p>
    <w:p w14:paraId="44B06156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GAIT-ER-AID: An Expert System for Analysis of Gait with Automatic Intelligent Pre-Processing of Data</w:t>
      </w:r>
    </w:p>
    <w:p w14:paraId="3D930313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Bontrager, E. L., Perry, J., Bogey, R., Gronley, J., Barnes, L.,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Bekey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>, G., &amp; Kim, J. W. (1990, November). GAIT-ER-AID: An expert system for analysis of gait with automatic intelligent pre-processing of data. In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Proceedings of the Annual Symposium on Computer Application in Medical Care</w:t>
      </w:r>
      <w:r w:rsidRPr="007C76BE">
        <w:rPr>
          <w:rFonts w:ascii="Times New Roman" w:hAnsi="Times New Roman" w:cs="Times New Roman"/>
          <w:color w:val="000000" w:themeColor="text1"/>
        </w:rPr>
        <w:t> (p. 625). American Medical Informatics Association.</w:t>
      </w:r>
    </w:p>
    <w:p w14:paraId="04811E59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Instrumented Gait Analysis After Selective Dorsal Rhizotomy</w:t>
      </w:r>
    </w:p>
    <w:p w14:paraId="6875E11F" w14:textId="77777777" w:rsidR="003755F7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Cahan, L. D., Adams, J. M., Perry, J., &amp; Beeler, L. M. (1990). Instrumented gait analysis after selective dorsal rhizotomy.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Developmental Medicine &amp; Child Neurology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32</w:t>
      </w:r>
      <w:r w:rsidRPr="007C76BE">
        <w:rPr>
          <w:rFonts w:ascii="Times New Roman" w:hAnsi="Times New Roman" w:cs="Times New Roman"/>
          <w:color w:val="000000" w:themeColor="text1"/>
        </w:rPr>
        <w:t>(12), 1037-1043.</w:t>
      </w:r>
    </w:p>
    <w:p w14:paraId="01F3D30A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Computer Algorithms to Characterize Individual Subject EMG Profiles During Gait</w:t>
      </w:r>
    </w:p>
    <w:p w14:paraId="00D78531" w14:textId="3A28D77D" w:rsidR="003755F7" w:rsidRPr="007C76BE" w:rsidRDefault="003755F7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Bogey, R. A., Barnes, L. A., &amp; Perry, J. (1992). Computer algorithms to characterize individual subject EMG profiles during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Archives of Physical Medicine and Rehabilitation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73</w:t>
      </w:r>
      <w:r w:rsidRPr="007C76BE">
        <w:rPr>
          <w:rFonts w:ascii="Times New Roman" w:hAnsi="Times New Roman" w:cs="Times New Roman"/>
          <w:color w:val="000000" w:themeColor="text1"/>
        </w:rPr>
        <w:t>(9), 835-841.</w:t>
      </w:r>
    </w:p>
    <w:p w14:paraId="77DCF363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GAIT-ER-AID: An Expert System for Diagnosis of Human Gait</w:t>
      </w:r>
    </w:p>
    <w:p w14:paraId="72721320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r w:rsidRPr="007C76BE">
        <w:rPr>
          <w:rFonts w:ascii="Times New Roman" w:hAnsi="Times New Roman" w:cs="Times New Roman"/>
          <w:color w:val="000000" w:themeColor="text1"/>
        </w:rPr>
        <w:t>Bekey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>, G. A., Joung-woo, J. K., Gronley, J. K., Bontrager, E. L., &amp; Perry, J. (1992). GAIT-ER-AID: An expert system for diagnosis of human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Artificial Intelligence in Medicine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4</w:t>
      </w:r>
      <w:r w:rsidRPr="007C76BE">
        <w:rPr>
          <w:rFonts w:ascii="Times New Roman" w:hAnsi="Times New Roman" w:cs="Times New Roman"/>
          <w:color w:val="000000" w:themeColor="text1"/>
        </w:rPr>
        <w:t>(4), 293-308.</w:t>
      </w:r>
    </w:p>
    <w:p w14:paraId="7BF9B407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The Rancho EMG Analyzer: A Computerized System for Gait Analysis</w:t>
      </w:r>
    </w:p>
    <w:p w14:paraId="357C6A74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Perry, J., Bontrager, E. L., Bogey, R. A., Gronley, J. K., &amp; Barnes, L. A. (1993). The Rancho EMG analyzer: a computerized system for gait analysis.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Journal of biomedical engineering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15</w:t>
      </w:r>
      <w:r w:rsidRPr="007C76BE">
        <w:rPr>
          <w:rFonts w:ascii="Times New Roman" w:hAnsi="Times New Roman" w:cs="Times New Roman"/>
          <w:color w:val="000000" w:themeColor="text1"/>
        </w:rPr>
        <w:t>(6), 487-496.</w:t>
      </w:r>
    </w:p>
    <w:p w14:paraId="5459C030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The Relationship of Lower Extremity Strength and Gait Parameters in Patients with Post-Polio Syndrome</w:t>
      </w:r>
    </w:p>
    <w:p w14:paraId="122EE44E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Perry, J., Mulroy, S. J., &amp; Renwick, S. E. (1993). The relationship of lower extremity strength and gait parameters in patients with post-polio syndrome.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Archives of physical medicine and rehabilitation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74</w:t>
      </w:r>
      <w:r w:rsidRPr="007C76BE">
        <w:rPr>
          <w:rFonts w:ascii="Times New Roman" w:hAnsi="Times New Roman" w:cs="Times New Roman"/>
          <w:color w:val="000000" w:themeColor="text1"/>
        </w:rPr>
        <w:t>(2), 165-169.</w:t>
      </w:r>
    </w:p>
    <w:p w14:paraId="76951B86" w14:textId="77777777" w:rsidR="00703818" w:rsidRDefault="00703818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6CFC4FB5" w14:textId="4C946369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lastRenderedPageBreak/>
        <w:t xml:space="preserve">The Effect of Five Prosthetic Feet on the Gait and Loading of the Sound Limb in </w:t>
      </w: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t>Dysvascular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Below-Knee Amputees</w:t>
      </w:r>
    </w:p>
    <w:p w14:paraId="268AD1E9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Snyder, R. D., Powers, C. M., Fountain, C., &amp; Perry, J. (1995). The effect of five prosthetic feet on the gait and loading of the sound limb in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dysvascular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below-knee amputees.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Journal of rehabilitation research and development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32</w:t>
      </w:r>
      <w:r w:rsidRPr="007C76BE">
        <w:rPr>
          <w:rFonts w:ascii="Times New Roman" w:hAnsi="Times New Roman" w:cs="Times New Roman"/>
          <w:color w:val="000000" w:themeColor="text1"/>
        </w:rPr>
        <w:t>, 309-315.</w:t>
      </w:r>
    </w:p>
    <w:p w14:paraId="275C5C80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Concurrent Validity of Observational Gait Analysis Using the Vicon Motion Analysis</w:t>
      </w:r>
    </w:p>
    <w:p w14:paraId="1D5572EB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Greenberg, M. B., Gronley, J. A., Perry, J., &amp; Lewthwaite, R. (1996). Concurrent validity of observational gait analysis using the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vicon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motion analysis system.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Gait &amp; Posture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7C76BE">
        <w:rPr>
          <w:rFonts w:ascii="Times New Roman" w:hAnsi="Times New Roman" w:cs="Times New Roman"/>
          <w:color w:val="000000" w:themeColor="text1"/>
        </w:rPr>
        <w:t>(4), 167-168.</w:t>
      </w:r>
    </w:p>
    <w:p w14:paraId="64C78598" w14:textId="77777777" w:rsidR="003755F7" w:rsidRPr="007C76BE" w:rsidRDefault="003755F7" w:rsidP="003755F7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The Influence of Lower Extremity Muscle Force on Gait Characteristics in Individuals with Below-Knee Amputations Secondary to Vascular Disease</w:t>
      </w:r>
    </w:p>
    <w:p w14:paraId="555D0E74" w14:textId="77777777" w:rsidR="003755F7" w:rsidRPr="007C76BE" w:rsidRDefault="003755F7" w:rsidP="003755F7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Powers, C. M., Boyd, L. A., Fontaine, C. A., &amp; Perry, J. (1996). The influence of lower-extremity muscle force on gait characteristics in individuals with below-knee amputations secondary to vascular disease.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Physical therapy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76</w:t>
      </w:r>
      <w:r w:rsidRPr="007C76BE">
        <w:rPr>
          <w:rFonts w:ascii="Times New Roman" w:hAnsi="Times New Roman" w:cs="Times New Roman"/>
          <w:color w:val="000000" w:themeColor="text1"/>
        </w:rPr>
        <w:t>(4), 369-377.</w:t>
      </w:r>
    </w:p>
    <w:p w14:paraId="17F7AB7F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Lower Extremity Strength and Gait Performance in the Acute Stroke Patient</w:t>
      </w:r>
    </w:p>
    <w:p w14:paraId="137ADD50" w14:textId="77777777" w:rsidR="00703818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Gronley, J. K., Mulroy, S. J., Newsam, C. J., &amp; Perry, J. (1997). Lower extremity strength and gait performance in the acute stroke patient.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Gait &amp; Posture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2</w:t>
      </w:r>
      <w:r w:rsidRPr="007C76BE">
        <w:rPr>
          <w:rFonts w:ascii="Times New Roman" w:hAnsi="Times New Roman" w:cs="Times New Roman"/>
          <w:color w:val="000000" w:themeColor="text1"/>
        </w:rPr>
        <w:t>(5), 159.</w:t>
      </w:r>
    </w:p>
    <w:p w14:paraId="115E07C2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Assessment of Rearfoot Motion: Passive Positioning, One-Legged Standing, Gait</w:t>
      </w:r>
    </w:p>
    <w:p w14:paraId="04527B0B" w14:textId="74F642A9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r w:rsidRPr="007C76BE">
        <w:rPr>
          <w:rFonts w:ascii="Times New Roman" w:hAnsi="Times New Roman" w:cs="Times New Roman"/>
          <w:color w:val="000000" w:themeColor="text1"/>
        </w:rPr>
        <w:t>Torburn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>, L., Perry, J., &amp; Gronley, J. K. (1998). Assessment of rearfoot motion: passive positioning, one-legged standing,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Foot &amp; ankle international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19</w:t>
      </w:r>
      <w:r w:rsidRPr="007C76BE">
        <w:rPr>
          <w:rFonts w:ascii="Times New Roman" w:hAnsi="Times New Roman" w:cs="Times New Roman"/>
          <w:color w:val="000000" w:themeColor="text1"/>
        </w:rPr>
        <w:t>(10), 688-693.</w:t>
      </w:r>
    </w:p>
    <w:p w14:paraId="3480700B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Knee Kinetics in Trans-Tibial Amputee Gait</w:t>
      </w:r>
    </w:p>
    <w:p w14:paraId="3E571D08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Powers, C. M., Rao, S., &amp; Perry, J. (1998). Knee kinetics in trans-tibial amputee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Gait &amp; posture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8</w:t>
      </w:r>
      <w:r w:rsidRPr="007C76BE">
        <w:rPr>
          <w:rFonts w:ascii="Times New Roman" w:hAnsi="Times New Roman" w:cs="Times New Roman"/>
          <w:color w:val="000000" w:themeColor="text1"/>
        </w:rPr>
        <w:t>(1), 1-7.</w:t>
      </w:r>
    </w:p>
    <w:p w14:paraId="39D01D4B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Neuropathic Diabetic Patients Do Not Have Reduced Variability of Plantar Loading During Gait</w:t>
      </w:r>
    </w:p>
    <w:p w14:paraId="00008A5C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Cavanagh, P. R., Perry, J. E., Ulbrecht, J. S., Derr, J. A., &amp; Pammer, S. E. (1998). Neuropathic diabetic patients do not have reduced variability of plantar loading during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Gait &amp; Posture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7</w:t>
      </w:r>
      <w:r w:rsidRPr="007C76BE">
        <w:rPr>
          <w:rFonts w:ascii="Times New Roman" w:hAnsi="Times New Roman" w:cs="Times New Roman"/>
          <w:color w:val="000000" w:themeColor="text1"/>
        </w:rPr>
        <w:t>(3), 191-199.</w:t>
      </w:r>
    </w:p>
    <w:p w14:paraId="10F0BF04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The Influence of Patellofemoral Pain on Lower Limb Loading During Gait</w:t>
      </w:r>
    </w:p>
    <w:p w14:paraId="7EDCC9DA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Powers, C. M., Heino, J. G., Rao, S., &amp; Perry, J. (1999). The influence of patellofemoral pain on lower limb loading during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Clinical Biomechanics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14</w:t>
      </w:r>
      <w:r w:rsidRPr="007C76BE">
        <w:rPr>
          <w:rFonts w:ascii="Times New Roman" w:hAnsi="Times New Roman" w:cs="Times New Roman"/>
          <w:color w:val="000000" w:themeColor="text1"/>
        </w:rPr>
        <w:t>(10), 722-728.</w:t>
      </w:r>
    </w:p>
    <w:p w14:paraId="583D017B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The Use of Gait Analysis for Surgical Recommendations in Traumatic Brain Injury</w:t>
      </w:r>
    </w:p>
    <w:p w14:paraId="376EA78C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Perry, J. (1999). The use of gait analysis for surgical recommendations in traumatic brain injury.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The Journal of Head Trauma Rehabilitation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14</w:t>
      </w:r>
      <w:r w:rsidRPr="007C76BE">
        <w:rPr>
          <w:rFonts w:ascii="Times New Roman" w:hAnsi="Times New Roman" w:cs="Times New Roman"/>
          <w:color w:val="000000" w:themeColor="text1"/>
        </w:rPr>
        <w:t>(2), 116-135.</w:t>
      </w:r>
    </w:p>
    <w:p w14:paraId="6B259CB1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Comparison of Across-Subject EMG Profiles Using Surface and Multiple Indwelling Wire Electrodes During Gait</w:t>
      </w:r>
    </w:p>
    <w:p w14:paraId="1CF91210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Bogey, R. A., Perry, J., Bontrager, E. L., &amp; Gronley, J. K. (2000). Comparison of across-subject EMG profiles using surface and multiple indwelling wire electrodes during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Journal of Electromyography and Kinesiology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10</w:t>
      </w:r>
      <w:r w:rsidRPr="007C76BE">
        <w:rPr>
          <w:rFonts w:ascii="Times New Roman" w:hAnsi="Times New Roman" w:cs="Times New Roman"/>
          <w:color w:val="000000" w:themeColor="text1"/>
        </w:rPr>
        <w:t>(4), 255-259.</w:t>
      </w:r>
    </w:p>
    <w:p w14:paraId="5E1EF6AE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Use of Cluster Analysis for Gait Pattern Classification of Patients in the Early and Late Recover Phases Following Stroke</w:t>
      </w:r>
    </w:p>
    <w:p w14:paraId="64EA49C6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Mulroy, S., Gronley, J., Weiss, W., Newsam, C., &amp; Perry, J. (2003). Use of cluster analysis for gait pattern classification of patients in the early and late recovery phases following stroke.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Gait &amp; posture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18</w:t>
      </w:r>
      <w:r w:rsidRPr="007C76BE">
        <w:rPr>
          <w:rFonts w:ascii="Times New Roman" w:hAnsi="Times New Roman" w:cs="Times New Roman"/>
          <w:color w:val="000000" w:themeColor="text1"/>
        </w:rPr>
        <w:t>(1), 114-125.</w:t>
      </w:r>
    </w:p>
    <w:p w14:paraId="19088769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Effect of Ankle ROM on Gait Characteristics for Individuals with CVA</w:t>
      </w:r>
    </w:p>
    <w:p w14:paraId="773F821C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Weiss, W. B., Eberly, V. J., Mulroy, S. J., Gronley, J. K., Newsam, C. J., &amp; Perry, J. (2004). EFFECT OF ANKLE ROM ON GAIT CHARACTERISTICS FOR INDIVIDUALS WITH CVA.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Journal of Neurologic Physical Therapy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28</w:t>
      </w:r>
      <w:r w:rsidRPr="007C76BE">
        <w:rPr>
          <w:rFonts w:ascii="Times New Roman" w:hAnsi="Times New Roman" w:cs="Times New Roman"/>
          <w:color w:val="000000" w:themeColor="text1"/>
        </w:rPr>
        <w:t>(4), 187.</w:t>
      </w:r>
    </w:p>
    <w:p w14:paraId="7BC299A2" w14:textId="77777777" w:rsidR="00703818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7BD4D9F6" w14:textId="77777777" w:rsidR="00703818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2633B5E0" w14:textId="77777777" w:rsidR="00703818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</w:p>
    <w:p w14:paraId="3B091FDB" w14:textId="2FBAA409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lastRenderedPageBreak/>
        <w:t>Energy Expenditure and Gait Characteristics of a Bilateral Amputee Walking with C-leg Prostheses Compared with Stubby and Conventional Articulating Prostheses</w:t>
      </w:r>
    </w:p>
    <w:p w14:paraId="6817E9E6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Perry, J., Burnfield, J. M., Newsam, C. J., &amp; Conley, P. (2004). Energy expenditure and gait characteristics of a bilateral amputee walking with C-leg prostheses compared with stubby and conventional articulating prostheses.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Archives of physical medicine and rehabilitation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85</w:t>
      </w:r>
      <w:r w:rsidRPr="007C76BE">
        <w:rPr>
          <w:rFonts w:ascii="Times New Roman" w:hAnsi="Times New Roman" w:cs="Times New Roman"/>
          <w:color w:val="000000" w:themeColor="text1"/>
        </w:rPr>
        <w:t>(10), 1711-1717.</w:t>
      </w:r>
    </w:p>
    <w:p w14:paraId="1113C781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An EMG-to-Force Processing Approach for Determining Ankle Muscle Forces During Normal Human Gait</w:t>
      </w:r>
    </w:p>
    <w:p w14:paraId="3ED95FB4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Bogey, R. A., Perry, J., &amp; Gitter, A. J. (2005). An EMG-to-force processing approach for determining ankle muscle forces during normal human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IEEE Transactions on Neural Systems and Rehabilitation Engineering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13</w:t>
      </w:r>
      <w:r w:rsidRPr="007C76BE">
        <w:rPr>
          <w:rFonts w:ascii="Times New Roman" w:hAnsi="Times New Roman" w:cs="Times New Roman"/>
          <w:color w:val="000000" w:themeColor="text1"/>
        </w:rPr>
        <w:t>(3), 302-310.</w:t>
      </w:r>
    </w:p>
    <w:p w14:paraId="3E6C85C2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Gait Parameters Associated with Responsiveness to a Task-Specific and/or Strength Training Program Post-Stroke</w:t>
      </w:r>
    </w:p>
    <w:p w14:paraId="6454299C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Klassen, T., Mulroy, S. J., &amp; Sullivan, K. J. (2005). GAIT PARAMETERS ASSOCIATED WITH RESPONSIVENESS TO A TASK-SPECIFIC AND/OR STRENGTH TRAINING PROGRAM POST-STROKE.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Journal of Neurologic Physical Therapy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29</w:t>
      </w:r>
      <w:r w:rsidRPr="007C76BE">
        <w:rPr>
          <w:rFonts w:ascii="Times New Roman" w:hAnsi="Times New Roman" w:cs="Times New Roman"/>
          <w:color w:val="000000" w:themeColor="text1"/>
        </w:rPr>
        <w:t>(4), 198.</w:t>
      </w:r>
    </w:p>
    <w:p w14:paraId="0E1650DC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Upper Extremity Kinetics During </w:t>
      </w: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t>Lofstrand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Crutch-Assisted Gait</w:t>
      </w:r>
    </w:p>
    <w:p w14:paraId="0928B2C9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Requejo, P. S., Wahl, D. P., Bontrager, E. L., Newsam, C. J., Gronley, J. K., Mulroy, S. J., &amp; Perry, J. (2005). Upper extremity kinetics during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Lofstrand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crutch-assisted gait.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Medical engineering &amp; physics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27</w:t>
      </w:r>
      <w:r w:rsidRPr="007C76BE">
        <w:rPr>
          <w:rFonts w:ascii="Times New Roman" w:hAnsi="Times New Roman" w:cs="Times New Roman"/>
          <w:color w:val="000000" w:themeColor="text1"/>
        </w:rPr>
        <w:t>(1), 19-29.</w:t>
      </w:r>
    </w:p>
    <w:p w14:paraId="182A8D6D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Gait Parameters Associated with Responsiveness to Treadmill Training with Body-Weight Support After Stroke: An Exploratory Study</w:t>
      </w:r>
    </w:p>
    <w:p w14:paraId="33805747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Mulroy, S. J., Klassen, T., Gronley, J. K., Eberly, V. J., Brown, D. A., &amp; Sullivan, K. J. (2010). Gait parameters associated with responsiveness to treadmill training with body-weight support after stroke: an exploratory study.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Physical therapy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90</w:t>
      </w:r>
      <w:r w:rsidRPr="007C76BE">
        <w:rPr>
          <w:rFonts w:ascii="Times New Roman" w:hAnsi="Times New Roman" w:cs="Times New Roman"/>
          <w:color w:val="000000" w:themeColor="text1"/>
        </w:rPr>
        <w:t>(2), 209-223.</w:t>
      </w:r>
    </w:p>
    <w:p w14:paraId="0A53075C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Joint Moment Contributions to Swing Knee Extension Acceleration During Gait in Children with Spastic Hemiplegic Cerebral Palsy</w:t>
      </w:r>
    </w:p>
    <w:p w14:paraId="2E4DFAA3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Goldberg, E. J., Requejo, P. S., &amp; Fowler, E. G. (2010). Joint moment contributions to swing knee extension acceleration during gait in children with spastic hemiplegic cerebral palsy.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Journal of biomechanics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43</w:t>
      </w:r>
      <w:r w:rsidRPr="007C76BE">
        <w:rPr>
          <w:rFonts w:ascii="Times New Roman" w:hAnsi="Times New Roman" w:cs="Times New Roman"/>
          <w:color w:val="000000" w:themeColor="text1"/>
        </w:rPr>
        <w:t>(5), 893-899.</w:t>
      </w:r>
    </w:p>
    <w:p w14:paraId="36AD9F34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Stepping Forward with Gait Rehabilitation</w:t>
      </w:r>
    </w:p>
    <w:p w14:paraId="3DC16EC6" w14:textId="77777777" w:rsidR="00703818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Eng, J. J., &amp; Mulroy, S. J. (2010). Stepping forward with gait rehabilitation.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Physical therapy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90</w:t>
      </w:r>
      <w:r w:rsidRPr="007C76BE">
        <w:rPr>
          <w:rFonts w:ascii="Times New Roman" w:hAnsi="Times New Roman" w:cs="Times New Roman"/>
          <w:color w:val="000000" w:themeColor="text1"/>
        </w:rPr>
        <w:t>(2), 146-148.</w:t>
      </w:r>
    </w:p>
    <w:p w14:paraId="03A7CAD1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>Joint Moment Contributions to Swing Knee Extension Acceleration During Gait in Individuals with Spastic Diplegic Cerebral Palsy</w:t>
      </w:r>
    </w:p>
    <w:p w14:paraId="7AD97699" w14:textId="77DFEA4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>Goldberg, E. J., Requejo, P. S., &amp; Fowler, E. G. (2011). Joint moment contributions to swing knee extension acceleration during gait in individuals with spastic diplegic cerebral palsy.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Gait &amp; Posture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33</w:t>
      </w:r>
      <w:r w:rsidRPr="007C76BE">
        <w:rPr>
          <w:rFonts w:ascii="Times New Roman" w:hAnsi="Times New Roman" w:cs="Times New Roman"/>
          <w:color w:val="000000" w:themeColor="text1"/>
        </w:rPr>
        <w:t>(1), 66-70.</w:t>
      </w:r>
    </w:p>
    <w:p w14:paraId="1D24CD51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A </w:t>
      </w: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t>Personalised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Exercise </w:t>
      </w: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t>Programme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for Individuals with Lower Limb Amputation Reduce Falls and Improves Gait Biomechanics: A Block </w:t>
      </w: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t>Randomised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Controlled Trial</w:t>
      </w:r>
    </w:p>
    <w:p w14:paraId="27E5500E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Schafer, Z. A., Perry, J. L., &amp; Vanicek, N. (2018). A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personalised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exercise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programme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for individuals with lower limb amputation reduces falls and improves gait biomechanics: A block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randomised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controlled trial.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Gait &amp; Posture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63</w:t>
      </w:r>
      <w:r w:rsidRPr="007C76BE">
        <w:rPr>
          <w:rFonts w:ascii="Times New Roman" w:hAnsi="Times New Roman" w:cs="Times New Roman"/>
          <w:color w:val="000000" w:themeColor="text1"/>
        </w:rPr>
        <w:t>, 282-289.</w:t>
      </w:r>
    </w:p>
    <w:p w14:paraId="7A11E384" w14:textId="77777777" w:rsidR="00703818" w:rsidRPr="007C76BE" w:rsidRDefault="00703818" w:rsidP="00703818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 w:themeColor="text1"/>
        </w:rPr>
      </w:pPr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Sex-Specific Sagittal and Frontal Plane Gait Mechanics in Persons Post-Hip Arthroscopy for </w:t>
      </w:r>
      <w:proofErr w:type="spellStart"/>
      <w:r w:rsidRPr="007C76BE">
        <w:rPr>
          <w:rFonts w:ascii="Times New Roman" w:hAnsi="Times New Roman" w:cs="Times New Roman"/>
          <w:b/>
          <w:bCs/>
          <w:color w:val="000000" w:themeColor="text1"/>
        </w:rPr>
        <w:t>Femoroacetabular</w:t>
      </w:r>
      <w:proofErr w:type="spellEnd"/>
      <w:r w:rsidRPr="007C76BE">
        <w:rPr>
          <w:rFonts w:ascii="Times New Roman" w:hAnsi="Times New Roman" w:cs="Times New Roman"/>
          <w:b/>
          <w:bCs/>
          <w:color w:val="000000" w:themeColor="text1"/>
        </w:rPr>
        <w:t xml:space="preserve"> Impingement Syndrome</w:t>
      </w:r>
    </w:p>
    <w:p w14:paraId="1B522A2E" w14:textId="77777777" w:rsidR="00703818" w:rsidRPr="007C76BE" w:rsidRDefault="00703818" w:rsidP="00703818">
      <w:pPr>
        <w:spacing w:line="240" w:lineRule="auto"/>
        <w:ind w:left="1440" w:hanging="720"/>
        <w:contextualSpacing/>
        <w:rPr>
          <w:rFonts w:ascii="Times New Roman" w:hAnsi="Times New Roman" w:cs="Times New Roman"/>
          <w:color w:val="000000" w:themeColor="text1"/>
        </w:rPr>
      </w:pPr>
      <w:r w:rsidRPr="007C76BE">
        <w:rPr>
          <w:rFonts w:ascii="Times New Roman" w:hAnsi="Times New Roman" w:cs="Times New Roman"/>
          <w:color w:val="000000" w:themeColor="text1"/>
        </w:rPr>
        <w:t xml:space="preserve">Brown‐Taylor, L., Schroeder, B., Lewis, C. L., Perry, J., Hewett, T. E., Ryan, J., &amp; Di Stasi, S. (2020). Sex‐specific sagittal and frontal plane gait mechanics in persons post‐hip arthroscopy for </w:t>
      </w:r>
      <w:proofErr w:type="spellStart"/>
      <w:r w:rsidRPr="007C76BE">
        <w:rPr>
          <w:rFonts w:ascii="Times New Roman" w:hAnsi="Times New Roman" w:cs="Times New Roman"/>
          <w:color w:val="000000" w:themeColor="text1"/>
        </w:rPr>
        <w:t>femoroacetabular</w:t>
      </w:r>
      <w:proofErr w:type="spellEnd"/>
      <w:r w:rsidRPr="007C76BE">
        <w:rPr>
          <w:rFonts w:ascii="Times New Roman" w:hAnsi="Times New Roman" w:cs="Times New Roman"/>
          <w:color w:val="000000" w:themeColor="text1"/>
        </w:rPr>
        <w:t xml:space="preserve"> impingement syndrome.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 xml:space="preserve">Journal of </w:t>
      </w:r>
      <w:proofErr w:type="spellStart"/>
      <w:r w:rsidRPr="007C76BE">
        <w:rPr>
          <w:rFonts w:ascii="Times New Roman" w:hAnsi="Times New Roman" w:cs="Times New Roman"/>
          <w:i/>
          <w:iCs/>
          <w:color w:val="000000" w:themeColor="text1"/>
        </w:rPr>
        <w:t>Orthopaedic</w:t>
      </w:r>
      <w:proofErr w:type="spellEnd"/>
      <w:r w:rsidRPr="007C76BE">
        <w:rPr>
          <w:rFonts w:ascii="Times New Roman" w:hAnsi="Times New Roman" w:cs="Times New Roman"/>
          <w:i/>
          <w:iCs/>
          <w:color w:val="000000" w:themeColor="text1"/>
        </w:rPr>
        <w:t xml:space="preserve"> Research®</w:t>
      </w:r>
      <w:r w:rsidRPr="007C76BE">
        <w:rPr>
          <w:rFonts w:ascii="Times New Roman" w:hAnsi="Times New Roman" w:cs="Times New Roman"/>
          <w:color w:val="000000" w:themeColor="text1"/>
        </w:rPr>
        <w:t>, </w:t>
      </w:r>
      <w:r w:rsidRPr="007C76BE">
        <w:rPr>
          <w:rFonts w:ascii="Times New Roman" w:hAnsi="Times New Roman" w:cs="Times New Roman"/>
          <w:i/>
          <w:iCs/>
          <w:color w:val="000000" w:themeColor="text1"/>
        </w:rPr>
        <w:t>38</w:t>
      </w:r>
      <w:r w:rsidRPr="007C76BE">
        <w:rPr>
          <w:rFonts w:ascii="Times New Roman" w:hAnsi="Times New Roman" w:cs="Times New Roman"/>
          <w:color w:val="000000" w:themeColor="text1"/>
        </w:rPr>
        <w:t>(11), 2443-2453.</w:t>
      </w:r>
    </w:p>
    <w:p w14:paraId="3443474D" w14:textId="77777777" w:rsidR="003755F7" w:rsidRPr="003755F7" w:rsidRDefault="003755F7" w:rsidP="003755F7">
      <w:pPr>
        <w:rPr>
          <w:rFonts w:ascii="Times New Roman" w:hAnsi="Times New Roman" w:cs="Times New Roman"/>
          <w:sz w:val="24"/>
          <w:szCs w:val="24"/>
        </w:rPr>
      </w:pPr>
    </w:p>
    <w:sectPr w:rsidR="003755F7" w:rsidRPr="0037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F7"/>
    <w:rsid w:val="003755F7"/>
    <w:rsid w:val="00703818"/>
    <w:rsid w:val="00D2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4FC9"/>
  <w15:chartTrackingRefBased/>
  <w15:docId w15:val="{5E10A1D0-EB4C-42EE-AB2A-77130158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Pineda</dc:creator>
  <cp:keywords/>
  <dc:description/>
  <cp:lastModifiedBy>Nathan Pineda</cp:lastModifiedBy>
  <cp:revision>1</cp:revision>
  <dcterms:created xsi:type="dcterms:W3CDTF">2023-09-13T20:13:00Z</dcterms:created>
  <dcterms:modified xsi:type="dcterms:W3CDTF">2023-09-13T20:33:00Z</dcterms:modified>
</cp:coreProperties>
</file>